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eastAsia"/>
          <w:b/>
          <w:bCs/>
          <w:sz w:val="28"/>
          <w:szCs w:val="36"/>
        </w:rPr>
      </w:pPr>
      <w:r>
        <w:rPr>
          <w:rFonts w:hint="eastAsia"/>
          <w:b/>
          <w:bCs/>
          <w:sz w:val="28"/>
          <w:szCs w:val="36"/>
        </w:rPr>
        <w:t>债权转让协议</w:t>
      </w:r>
    </w:p>
    <w:p>
      <w:pPr>
        <w:ind w:firstLine="422" w:firstLineChars="200"/>
        <w:rPr>
          <w:rFonts w:hint="eastAsia"/>
          <w:b/>
          <w:bCs/>
        </w:rPr>
      </w:pPr>
      <w:r>
        <w:rPr>
          <w:rFonts w:hint="eastAsia"/>
          <w:b/>
          <w:bCs/>
        </w:rPr>
        <w:t>甲方（转让方）：湖北银行股份有限公司襄阳分行</w:t>
      </w:r>
    </w:p>
    <w:p>
      <w:pPr>
        <w:ind w:firstLine="422" w:firstLineChars="200"/>
        <w:rPr>
          <w:rFonts w:hint="eastAsia"/>
          <w:b/>
          <w:bCs/>
        </w:rPr>
      </w:pPr>
      <w:r>
        <w:rPr>
          <w:rFonts w:hint="eastAsia"/>
          <w:b/>
          <w:bCs/>
        </w:rPr>
        <w:t xml:space="preserve">负 责 人：李 强 </w:t>
      </w:r>
    </w:p>
    <w:p>
      <w:pPr>
        <w:ind w:firstLine="422" w:firstLineChars="200"/>
        <w:rPr>
          <w:rFonts w:hint="eastAsia"/>
          <w:b/>
          <w:bCs/>
        </w:rPr>
      </w:pPr>
    </w:p>
    <w:p>
      <w:pPr>
        <w:ind w:firstLine="422" w:firstLineChars="200"/>
        <w:rPr>
          <w:rFonts w:hint="eastAsia"/>
          <w:b/>
          <w:bCs/>
        </w:rPr>
      </w:pPr>
      <w:r>
        <w:rPr>
          <w:rFonts w:hint="eastAsia"/>
          <w:b/>
          <w:bCs/>
        </w:rPr>
        <w:t xml:space="preserve">乙方（受让方）： </w:t>
      </w:r>
      <w:bookmarkStart w:id="0" w:name="_GoBack"/>
      <w:bookmarkEnd w:id="0"/>
    </w:p>
    <w:p>
      <w:pPr>
        <w:ind w:firstLine="422" w:firstLineChars="200"/>
        <w:rPr>
          <w:rFonts w:hint="eastAsia"/>
          <w:b/>
          <w:bCs/>
        </w:rPr>
      </w:pPr>
      <w:r>
        <w:rPr>
          <w:rFonts w:hint="eastAsia"/>
          <w:b/>
          <w:bCs/>
        </w:rPr>
        <w:t>法人代表：</w:t>
      </w:r>
    </w:p>
    <w:p>
      <w:pPr>
        <w:ind w:firstLine="422" w:firstLineChars="200"/>
        <w:rPr>
          <w:rFonts w:hint="eastAsia"/>
          <w:b/>
          <w:bCs/>
        </w:rPr>
      </w:pPr>
      <w:r>
        <w:rPr>
          <w:rFonts w:hint="eastAsia"/>
          <w:b/>
          <w:bCs/>
        </w:rPr>
        <w:t xml:space="preserve"> </w:t>
      </w:r>
    </w:p>
    <w:p>
      <w:pPr>
        <w:spacing w:line="360" w:lineRule="auto"/>
        <w:ind w:firstLine="420" w:firstLineChars="200"/>
        <w:rPr>
          <w:rFonts w:hint="eastAsia"/>
        </w:rPr>
      </w:pPr>
      <w:r>
        <w:rPr>
          <w:rFonts w:hint="eastAsia"/>
        </w:rPr>
        <w:t>根据《中华人民共和国合同法》的规定，就甲方向乙方转让其合法拥有的债权事宜，经协商达成如下协议：</w:t>
      </w:r>
    </w:p>
    <w:p>
      <w:pPr>
        <w:spacing w:line="360" w:lineRule="auto"/>
        <w:ind w:firstLine="422" w:firstLineChars="200"/>
        <w:rPr>
          <w:rFonts w:hint="eastAsia"/>
          <w:b/>
          <w:bCs/>
        </w:rPr>
      </w:pPr>
      <w:r>
        <w:rPr>
          <w:rFonts w:hint="eastAsia"/>
          <w:b/>
          <w:bCs/>
        </w:rPr>
        <w:t>一、关于转让债权的内容、现状及相关事宜</w:t>
      </w:r>
    </w:p>
    <w:p>
      <w:pPr>
        <w:spacing w:line="360" w:lineRule="auto"/>
        <w:ind w:firstLine="420" w:firstLineChars="200"/>
        <w:rPr>
          <w:rFonts w:hint="eastAsia"/>
        </w:rPr>
      </w:pPr>
      <w:r>
        <w:rPr>
          <w:rFonts w:hint="eastAsia"/>
        </w:rPr>
        <w:t>（一）债权转让的内容为：甲方与              于  201  年   月   日签订的                    《流动资金借款合同 》及相关担保合同项下的权利，截止     年  月  日止，债权本金         元，债权利息为                纟        元，债权本息合计       元。该债权的担保情况如下：</w:t>
      </w:r>
    </w:p>
    <w:p>
      <w:pPr>
        <w:spacing w:line="360" w:lineRule="auto"/>
        <w:ind w:firstLine="420" w:firstLineChars="200"/>
        <w:rPr>
          <w:rFonts w:hint="eastAsia"/>
        </w:rPr>
      </w:pPr>
      <w:r>
        <w:rPr>
          <w:rFonts w:hint="eastAsia"/>
        </w:rPr>
        <w:t>1、                                          ；</w:t>
      </w:r>
    </w:p>
    <w:p>
      <w:pPr>
        <w:spacing w:line="360" w:lineRule="auto"/>
        <w:ind w:firstLine="420" w:firstLineChars="200"/>
        <w:rPr>
          <w:rFonts w:hint="eastAsia"/>
        </w:rPr>
      </w:pPr>
      <w:r>
        <w:rPr>
          <w:rFonts w:hint="eastAsia"/>
        </w:rPr>
        <w:t>2、                                          。</w:t>
      </w:r>
    </w:p>
    <w:p>
      <w:pPr>
        <w:spacing w:line="360" w:lineRule="auto"/>
        <w:ind w:firstLine="420" w:firstLineChars="200"/>
        <w:rPr>
          <w:rFonts w:hint="eastAsia"/>
        </w:rPr>
      </w:pPr>
      <w:r>
        <w:rPr>
          <w:rFonts w:hint="eastAsia"/>
        </w:rPr>
        <w:t>（二）债权现状及瑕疵：</w:t>
      </w:r>
    </w:p>
    <w:p>
      <w:pPr>
        <w:spacing w:line="360" w:lineRule="auto"/>
        <w:ind w:firstLine="420" w:firstLineChars="200"/>
        <w:rPr>
          <w:rFonts w:hint="eastAsia"/>
        </w:rPr>
      </w:pPr>
      <w:r>
        <w:rPr>
          <w:rFonts w:hint="eastAsia"/>
        </w:rPr>
        <w:t>1、债务人现已经营困难，无力清偿债务；</w:t>
      </w:r>
    </w:p>
    <w:p>
      <w:pPr>
        <w:spacing w:line="360" w:lineRule="auto"/>
        <w:ind w:firstLine="420" w:firstLineChars="200"/>
        <w:rPr>
          <w:rFonts w:hint="eastAsia"/>
        </w:rPr>
      </w:pPr>
      <w:r>
        <w:rPr>
          <w:rFonts w:hint="eastAsia"/>
        </w:rPr>
        <w:t>2、甲方已于         年      月      日将债务人、保证人诉至                      。</w:t>
      </w:r>
    </w:p>
    <w:p>
      <w:pPr>
        <w:spacing w:line="360" w:lineRule="auto"/>
        <w:ind w:firstLine="420" w:firstLineChars="200"/>
        <w:rPr>
          <w:rFonts w:hint="eastAsia"/>
        </w:rPr>
      </w:pPr>
      <w:r>
        <w:rPr>
          <w:rFonts w:hint="eastAsia"/>
        </w:rPr>
        <w:t>（三）乙方已对上述转让债权的全部瑕疵知晓并充分理解，甲方对以上债权现状转让，债权转让后甲方对所有瑕疵不承担任何责任。乙方承诺不因重大误解、显失公平等理由要求变更或撤销合同。</w:t>
      </w:r>
    </w:p>
    <w:p>
      <w:pPr>
        <w:spacing w:line="360" w:lineRule="auto"/>
        <w:ind w:firstLine="422" w:firstLineChars="200"/>
        <w:rPr>
          <w:rFonts w:hint="eastAsia"/>
          <w:b/>
          <w:bCs/>
        </w:rPr>
      </w:pPr>
      <w:r>
        <w:rPr>
          <w:rFonts w:hint="eastAsia"/>
          <w:b/>
          <w:bCs/>
        </w:rPr>
        <w:t>二、关于债权转让价款及相关事项</w:t>
      </w:r>
    </w:p>
    <w:p>
      <w:pPr>
        <w:spacing w:line="360" w:lineRule="auto"/>
        <w:ind w:firstLine="420" w:firstLineChars="200"/>
        <w:rPr>
          <w:rFonts w:hint="eastAsia"/>
        </w:rPr>
      </w:pPr>
      <w:r>
        <w:rPr>
          <w:rFonts w:hint="eastAsia"/>
        </w:rPr>
        <w:t>（一）乙方已全面知晓甲方上述债权的有关情况和现状，同意按债权现状对本协议第一条所述的债权进行受让。</w:t>
      </w:r>
    </w:p>
    <w:p>
      <w:pPr>
        <w:spacing w:line="360" w:lineRule="auto"/>
        <w:ind w:firstLine="420" w:firstLineChars="200"/>
        <w:rPr>
          <w:rFonts w:hint="eastAsia"/>
        </w:rPr>
      </w:pPr>
      <w:r>
        <w:rPr>
          <w:rFonts w:hint="eastAsia"/>
        </w:rPr>
        <w:t>（二）本协议所涉债权的转让对价为人民币        元（债权本金为              元，截止     年   月   日止的债权利息为         元，     年   月   日之后的债权利息计算到乙方资金到达甲方帐户之日止），转让对价大写为人民币                                        。</w:t>
      </w:r>
    </w:p>
    <w:p>
      <w:pPr>
        <w:spacing w:line="360" w:lineRule="auto"/>
        <w:ind w:firstLine="420" w:firstLineChars="200"/>
        <w:rPr>
          <w:rFonts w:hint="eastAsia"/>
        </w:rPr>
      </w:pPr>
      <w:r>
        <w:rPr>
          <w:rFonts w:hint="eastAsia"/>
        </w:rPr>
        <w:t>（三）上述款项在本协议签订后于本年度内即   年  月  日前由乙方一次性支付给甲方。若乙方未按期支付转让款，则本债权转让协议自动解除，甲方不承担任何责任。</w:t>
      </w:r>
    </w:p>
    <w:p>
      <w:pPr>
        <w:spacing w:line="360" w:lineRule="auto"/>
        <w:ind w:firstLine="422" w:firstLineChars="200"/>
        <w:rPr>
          <w:rFonts w:hint="eastAsia"/>
          <w:b/>
          <w:bCs/>
        </w:rPr>
      </w:pPr>
      <w:r>
        <w:rPr>
          <w:rFonts w:hint="eastAsia"/>
          <w:b/>
          <w:bCs/>
        </w:rPr>
        <w:t>三、关于转让债权的通知事宜</w:t>
      </w:r>
    </w:p>
    <w:p>
      <w:pPr>
        <w:spacing w:line="360" w:lineRule="auto"/>
        <w:ind w:firstLine="420" w:firstLineChars="200"/>
        <w:rPr>
          <w:rFonts w:hint="eastAsia"/>
        </w:rPr>
      </w:pPr>
      <w:r>
        <w:rPr>
          <w:rFonts w:hint="eastAsia"/>
        </w:rPr>
        <w:t>甲方收到乙方的转让款后十个工作日内，向债务人发出债权转让通知书，乙方予以配合。若在上述期限内非因甲方原因不能有效送达债权转让通知，本协议继续有效，甲方继续寻求其他方式有效送达债权转让通知，在此期间，若需对该债权进行实体处理，双方通过授权的方式解决，即：甲方授权乙方以甲方委托代理人的名义行使，直到有效送达债权转让通知止。</w:t>
      </w:r>
    </w:p>
    <w:p>
      <w:pPr>
        <w:spacing w:line="360" w:lineRule="auto"/>
        <w:ind w:firstLine="422" w:firstLineChars="200"/>
        <w:rPr>
          <w:rFonts w:hint="eastAsia"/>
          <w:b/>
          <w:bCs/>
        </w:rPr>
      </w:pPr>
      <w:r>
        <w:rPr>
          <w:rFonts w:hint="eastAsia"/>
          <w:b/>
          <w:bCs/>
        </w:rPr>
        <w:t>四、关于转让债权资料交接事宜</w:t>
      </w:r>
    </w:p>
    <w:p>
      <w:pPr>
        <w:spacing w:line="360" w:lineRule="auto"/>
        <w:ind w:firstLine="420" w:firstLineChars="200"/>
        <w:rPr>
          <w:rFonts w:hint="eastAsia"/>
        </w:rPr>
      </w:pPr>
      <w:r>
        <w:rPr>
          <w:rFonts w:hint="eastAsia"/>
        </w:rPr>
        <w:t>甲方收到乙方支付的转让款后，由甲方向乙方移交本协议约定的资料。交接下列资料：</w:t>
      </w:r>
    </w:p>
    <w:p>
      <w:pPr>
        <w:spacing w:line="360" w:lineRule="auto"/>
        <w:ind w:firstLine="420" w:firstLineChars="200"/>
        <w:rPr>
          <w:rFonts w:hint="eastAsia"/>
        </w:rPr>
      </w:pPr>
      <w:r>
        <w:rPr>
          <w:rFonts w:hint="eastAsia"/>
        </w:rPr>
        <w:t>1、《借款合同》；</w:t>
      </w:r>
    </w:p>
    <w:p>
      <w:pPr>
        <w:spacing w:line="360" w:lineRule="auto"/>
        <w:ind w:firstLine="420" w:firstLineChars="200"/>
        <w:rPr>
          <w:rFonts w:hint="eastAsia"/>
        </w:rPr>
      </w:pPr>
      <w:r>
        <w:rPr>
          <w:rFonts w:hint="eastAsia"/>
        </w:rPr>
        <w:t>2、《抵押合同》及抵押登记资料；</w:t>
      </w:r>
    </w:p>
    <w:p>
      <w:pPr>
        <w:spacing w:line="360" w:lineRule="auto"/>
        <w:ind w:firstLine="420" w:firstLineChars="200"/>
        <w:rPr>
          <w:rFonts w:hint="eastAsia"/>
        </w:rPr>
      </w:pPr>
      <w:r>
        <w:rPr>
          <w:rFonts w:hint="eastAsia"/>
        </w:rPr>
        <w:t>3、《保证合同》；</w:t>
      </w:r>
    </w:p>
    <w:p>
      <w:pPr>
        <w:spacing w:line="360" w:lineRule="auto"/>
        <w:ind w:firstLine="420" w:firstLineChars="200"/>
        <w:rPr>
          <w:rFonts w:hint="eastAsia"/>
        </w:rPr>
      </w:pPr>
      <w:r>
        <w:rPr>
          <w:rFonts w:hint="eastAsia"/>
        </w:rPr>
        <w:t>4、甲方转让该债权前的相关诉讼资料；</w:t>
      </w:r>
    </w:p>
    <w:p>
      <w:pPr>
        <w:spacing w:line="360" w:lineRule="auto"/>
        <w:ind w:firstLine="420" w:firstLineChars="200"/>
        <w:rPr>
          <w:rFonts w:hint="eastAsia"/>
        </w:rPr>
      </w:pPr>
      <w:r>
        <w:rPr>
          <w:rFonts w:hint="eastAsia"/>
        </w:rPr>
        <w:t>5、其他与债权有关的必要资料。</w:t>
      </w:r>
    </w:p>
    <w:p>
      <w:pPr>
        <w:spacing w:line="360" w:lineRule="auto"/>
        <w:ind w:firstLine="422" w:firstLineChars="200"/>
        <w:rPr>
          <w:rFonts w:hint="eastAsia"/>
          <w:b/>
          <w:bCs/>
        </w:rPr>
      </w:pPr>
      <w:r>
        <w:rPr>
          <w:rFonts w:hint="eastAsia"/>
          <w:b/>
          <w:bCs/>
        </w:rPr>
        <w:t>五、关于转让债权的权利行使事宜（以下内容经协商后据实填写）</w:t>
      </w:r>
    </w:p>
    <w:p>
      <w:pPr>
        <w:spacing w:line="360" w:lineRule="auto"/>
        <w:ind w:firstLine="420" w:firstLineChars="200"/>
        <w:rPr>
          <w:rFonts w:hint="eastAsia"/>
        </w:rPr>
      </w:pPr>
      <w:r>
        <w:rPr>
          <w:rFonts w:hint="eastAsia"/>
        </w:rPr>
        <w:t>（一）鉴于该项债权甲方已向                 人民法院提起诉讼，甲乙双方一致同意，在法院的诉讼事宜由甲方配合乙方完成全部诉讼程序，判决书确定的实体权利由乙方享有。</w:t>
      </w:r>
    </w:p>
    <w:p>
      <w:pPr>
        <w:spacing w:line="360" w:lineRule="auto"/>
        <w:ind w:firstLine="420" w:firstLineChars="200"/>
        <w:rPr>
          <w:rFonts w:hint="eastAsia"/>
        </w:rPr>
      </w:pPr>
      <w:r>
        <w:rPr>
          <w:rFonts w:hint="eastAsia"/>
        </w:rPr>
        <w:t>（二）如本次受让该项贷款债权，乙方不享有向襄阳市中小企业投资担保有限责任公司在甲方的保证金追索的权利。</w:t>
      </w:r>
    </w:p>
    <w:p>
      <w:pPr>
        <w:spacing w:line="360" w:lineRule="auto"/>
        <w:ind w:firstLine="422" w:firstLineChars="200"/>
        <w:rPr>
          <w:rFonts w:hint="eastAsia"/>
          <w:b/>
          <w:bCs/>
        </w:rPr>
      </w:pPr>
      <w:r>
        <w:rPr>
          <w:rFonts w:hint="eastAsia"/>
          <w:b/>
          <w:bCs/>
        </w:rPr>
        <w:t>六、关于转让债权费用分担</w:t>
      </w:r>
    </w:p>
    <w:p>
      <w:pPr>
        <w:spacing w:line="360" w:lineRule="auto"/>
        <w:ind w:firstLine="420" w:firstLineChars="200"/>
        <w:rPr>
          <w:rFonts w:hint="eastAsia"/>
        </w:rPr>
      </w:pPr>
      <w:r>
        <w:rPr>
          <w:rFonts w:hint="eastAsia"/>
        </w:rPr>
        <w:t>（一）甲方与乙方应当依照有关法律规定和本协议约定，各自承担与该户资产转让有关的任何税费。</w:t>
      </w:r>
    </w:p>
    <w:p>
      <w:pPr>
        <w:spacing w:line="360" w:lineRule="auto"/>
        <w:ind w:firstLine="420" w:firstLineChars="200"/>
        <w:rPr>
          <w:rFonts w:hint="eastAsia"/>
        </w:rPr>
      </w:pPr>
      <w:r>
        <w:rPr>
          <w:rFonts w:hint="eastAsia"/>
        </w:rPr>
        <w:t>（二）双方协商同意，实现本债权所发生的所有费用（包括但不限于律师代理、评估、拍卖、执行费等），由乙方承担；</w:t>
      </w:r>
    </w:p>
    <w:p>
      <w:pPr>
        <w:spacing w:line="360" w:lineRule="auto"/>
        <w:ind w:firstLine="420" w:firstLineChars="200"/>
        <w:rPr>
          <w:rFonts w:hint="eastAsia"/>
        </w:rPr>
      </w:pPr>
      <w:r>
        <w:rPr>
          <w:rFonts w:hint="eastAsia"/>
        </w:rPr>
        <w:t>（三）该项贷款债权转让后的公告费用由甲方和乙方共同承担。</w:t>
      </w:r>
    </w:p>
    <w:p>
      <w:pPr>
        <w:spacing w:line="360" w:lineRule="auto"/>
        <w:ind w:firstLine="422" w:firstLineChars="200"/>
        <w:rPr>
          <w:rFonts w:hint="eastAsia"/>
          <w:b/>
          <w:bCs/>
        </w:rPr>
      </w:pPr>
      <w:r>
        <w:rPr>
          <w:rFonts w:hint="eastAsia"/>
          <w:b/>
          <w:bCs/>
        </w:rPr>
        <w:t>七、双方的共同陈述和保证</w:t>
      </w:r>
    </w:p>
    <w:p>
      <w:pPr>
        <w:spacing w:line="360" w:lineRule="auto"/>
        <w:ind w:firstLine="420" w:firstLineChars="200"/>
        <w:rPr>
          <w:rFonts w:hint="eastAsia"/>
        </w:rPr>
      </w:pPr>
      <w:r>
        <w:rPr>
          <w:rFonts w:hint="eastAsia"/>
        </w:rPr>
        <w:t xml:space="preserve">（一）是依法设立并有效存续的权利主体； </w:t>
      </w:r>
    </w:p>
    <w:p>
      <w:pPr>
        <w:spacing w:line="360" w:lineRule="auto"/>
        <w:ind w:firstLine="420" w:firstLineChars="200"/>
        <w:rPr>
          <w:rFonts w:hint="eastAsia"/>
        </w:rPr>
      </w:pPr>
      <w:r>
        <w:rPr>
          <w:rFonts w:hint="eastAsia"/>
        </w:rPr>
        <w:t xml:space="preserve">（二）有权进行本协议约定的交易，并已采取所有必要的公司行为授权签订和履行本协议； </w:t>
      </w:r>
    </w:p>
    <w:p>
      <w:pPr>
        <w:spacing w:line="360" w:lineRule="auto"/>
        <w:ind w:firstLine="420" w:firstLineChars="200"/>
        <w:rPr>
          <w:rFonts w:hint="eastAsia"/>
        </w:rPr>
      </w:pPr>
      <w:r>
        <w:rPr>
          <w:rFonts w:hint="eastAsia"/>
        </w:rPr>
        <w:t>（三）本协议自签订之日起对其构成有约束力的义务。</w:t>
      </w:r>
    </w:p>
    <w:p>
      <w:pPr>
        <w:spacing w:line="360" w:lineRule="auto"/>
        <w:ind w:firstLine="422" w:firstLineChars="200"/>
        <w:rPr>
          <w:rFonts w:hint="eastAsia"/>
          <w:b/>
          <w:bCs/>
        </w:rPr>
      </w:pPr>
      <w:r>
        <w:rPr>
          <w:rFonts w:hint="eastAsia"/>
          <w:b/>
          <w:bCs/>
        </w:rPr>
        <w:t>八、乙方的陈述和保证</w:t>
      </w:r>
    </w:p>
    <w:p>
      <w:pPr>
        <w:spacing w:line="360" w:lineRule="auto"/>
        <w:ind w:firstLine="420" w:firstLineChars="200"/>
        <w:rPr>
          <w:rFonts w:hint="eastAsia"/>
        </w:rPr>
      </w:pPr>
      <w:r>
        <w:rPr>
          <w:rFonts w:hint="eastAsia"/>
        </w:rPr>
        <w:t>乙方就不良资产受让向甲方所作的下述每一项陈述和保证均属真实和正确：</w:t>
      </w:r>
    </w:p>
    <w:p>
      <w:pPr>
        <w:spacing w:line="360" w:lineRule="auto"/>
        <w:ind w:firstLine="420" w:firstLineChars="200"/>
        <w:rPr>
          <w:rFonts w:hint="eastAsia"/>
        </w:rPr>
      </w:pPr>
      <w:r>
        <w:rPr>
          <w:rFonts w:hint="eastAsia"/>
        </w:rPr>
        <w:t>1、乙方已被告知并完全理解，甲方转让给乙方的不良资产，可能存在着瑕疵或尚未发现的缺陷，以至于乙方预期利益无法实现。乙方受让的不良资产可能存在的瑕疵或缺陷包括但不限于下列一项或多项：</w:t>
      </w:r>
    </w:p>
    <w:p>
      <w:pPr>
        <w:spacing w:line="360" w:lineRule="auto"/>
        <w:ind w:firstLine="420" w:firstLineChars="200"/>
        <w:rPr>
          <w:rFonts w:hint="eastAsia"/>
        </w:rPr>
      </w:pPr>
      <w:r>
        <w:rPr>
          <w:rFonts w:hint="eastAsia"/>
        </w:rPr>
        <w:t>（1）与不良资产相关的借款人、担保人、第三方可能存在破产、被解散、被注销、被撤销、被关闭、被吊销、歇业、下落不明以及其他主体存续性瑕疵的情形；</w:t>
      </w:r>
    </w:p>
    <w:p>
      <w:pPr>
        <w:spacing w:line="360" w:lineRule="auto"/>
        <w:ind w:firstLine="420" w:firstLineChars="200"/>
        <w:rPr>
          <w:rFonts w:hint="eastAsia"/>
        </w:rPr>
      </w:pPr>
      <w:r>
        <w:rPr>
          <w:rFonts w:hint="eastAsia"/>
        </w:rPr>
        <w:t>（2）不良资产可能存在已超过诉讼时效、丧失相关的法定期间、因其他原因已部分消灭或不能被强制执行的情形；</w:t>
      </w:r>
    </w:p>
    <w:p>
      <w:pPr>
        <w:spacing w:line="360" w:lineRule="auto"/>
        <w:ind w:firstLine="420" w:firstLineChars="200"/>
        <w:rPr>
          <w:rFonts w:hint="eastAsia"/>
        </w:rPr>
      </w:pPr>
      <w:r>
        <w:rPr>
          <w:rFonts w:hint="eastAsia"/>
        </w:rPr>
        <w:t>（3）债权文件对于不良资产的行使可能存在不完整、原件缺失或内容冲突等相关情形；</w:t>
      </w:r>
    </w:p>
    <w:p>
      <w:pPr>
        <w:spacing w:line="360" w:lineRule="auto"/>
        <w:ind w:firstLine="420" w:firstLineChars="200"/>
        <w:rPr>
          <w:rFonts w:hint="eastAsia"/>
        </w:rPr>
      </w:pPr>
      <w:r>
        <w:rPr>
          <w:rFonts w:hint="eastAsia"/>
        </w:rPr>
        <w:t>（4）抵质押物可能发生灭失、毁损或可能存在欠缴税费、无法办理权属变更手续、丧失使用价值或其他减损抵质押物价值的相关情形；</w:t>
      </w:r>
    </w:p>
    <w:p>
      <w:pPr>
        <w:spacing w:line="360" w:lineRule="auto"/>
        <w:ind w:firstLine="420" w:firstLineChars="200"/>
        <w:rPr>
          <w:rFonts w:hint="eastAsia"/>
        </w:rPr>
      </w:pPr>
      <w:r>
        <w:rPr>
          <w:rFonts w:hint="eastAsia"/>
        </w:rPr>
        <w:t>（5）涉诉的不良资产可能存在败诉、不能变更诉讼主体、执行主体等诉讼风险。</w:t>
      </w:r>
    </w:p>
    <w:p>
      <w:pPr>
        <w:spacing w:line="360" w:lineRule="auto"/>
        <w:ind w:firstLine="420" w:firstLineChars="200"/>
        <w:rPr>
          <w:rFonts w:hint="eastAsia"/>
        </w:rPr>
      </w:pPr>
      <w:r>
        <w:rPr>
          <w:rFonts w:hint="eastAsia"/>
        </w:rPr>
        <w:t>2、乙方已被告知并完全理解，其受让的不良资产，可能因存在计算误差或其他原因，从而导致乙方实际接收的不良资产金额与本协议第二条表述的不良资产金额中所列不良资产金额不完全一致。</w:t>
      </w:r>
    </w:p>
    <w:p>
      <w:pPr>
        <w:spacing w:line="360" w:lineRule="auto"/>
        <w:ind w:firstLine="422" w:firstLineChars="200"/>
        <w:rPr>
          <w:rFonts w:hint="eastAsia"/>
          <w:b/>
          <w:bCs/>
        </w:rPr>
      </w:pPr>
      <w:r>
        <w:rPr>
          <w:rFonts w:hint="eastAsia"/>
          <w:b/>
          <w:bCs/>
        </w:rPr>
        <w:t>九、违约责任</w:t>
      </w:r>
    </w:p>
    <w:p>
      <w:pPr>
        <w:spacing w:line="360" w:lineRule="auto"/>
        <w:ind w:firstLine="420" w:firstLineChars="200"/>
        <w:rPr>
          <w:rFonts w:hint="eastAsia"/>
        </w:rPr>
      </w:pPr>
      <w:r>
        <w:rPr>
          <w:rFonts w:hint="eastAsia"/>
        </w:rPr>
        <w:t>（一）任何一方违反本协议，则应支付本协议第三条约定的转让对价     ％的违约金给守约方。</w:t>
      </w:r>
    </w:p>
    <w:p>
      <w:pPr>
        <w:spacing w:line="360" w:lineRule="auto"/>
        <w:ind w:firstLine="420" w:firstLineChars="200"/>
        <w:rPr>
          <w:rFonts w:hint="eastAsia"/>
        </w:rPr>
      </w:pPr>
      <w:r>
        <w:rPr>
          <w:rFonts w:hint="eastAsia"/>
        </w:rPr>
        <w:t>（二）任何一方违反其在本协议中所作的陈述、保证或其他义务，而使守约方遭受损失，应赔偿损失。</w:t>
      </w:r>
    </w:p>
    <w:p>
      <w:pPr>
        <w:spacing w:line="360" w:lineRule="auto"/>
        <w:ind w:firstLine="422" w:firstLineChars="200"/>
        <w:rPr>
          <w:rFonts w:hint="eastAsia"/>
          <w:b/>
          <w:bCs/>
        </w:rPr>
      </w:pPr>
      <w:r>
        <w:rPr>
          <w:rFonts w:hint="eastAsia"/>
          <w:b/>
          <w:bCs/>
        </w:rPr>
        <w:t>十、保密　</w:t>
      </w:r>
    </w:p>
    <w:p>
      <w:pPr>
        <w:spacing w:line="360" w:lineRule="auto"/>
        <w:ind w:firstLine="420" w:firstLineChars="200"/>
        <w:rPr>
          <w:rFonts w:hint="eastAsia"/>
        </w:rPr>
      </w:pPr>
      <w:r>
        <w:rPr>
          <w:rFonts w:hint="eastAsia"/>
        </w:rPr>
        <w:t>甲乙双方对因本次债权转让而获知的另一方的商业机密负有保密义务，不得向任何第三方泄露，但法律、法规另有规定的或经另一方书面同意的除外。</w:t>
      </w:r>
    </w:p>
    <w:p>
      <w:pPr>
        <w:spacing w:line="360" w:lineRule="auto"/>
        <w:ind w:firstLine="422" w:firstLineChars="200"/>
        <w:rPr>
          <w:rFonts w:hint="eastAsia"/>
          <w:b/>
          <w:bCs/>
        </w:rPr>
      </w:pPr>
      <w:r>
        <w:rPr>
          <w:rFonts w:hint="eastAsia"/>
          <w:b/>
          <w:bCs/>
        </w:rPr>
        <w:t>十一、补充与变更</w:t>
      </w:r>
    </w:p>
    <w:p>
      <w:pPr>
        <w:spacing w:line="360" w:lineRule="auto"/>
        <w:ind w:firstLine="420" w:firstLineChars="200"/>
        <w:rPr>
          <w:rFonts w:hint="eastAsia"/>
        </w:rPr>
      </w:pPr>
      <w:r>
        <w:rPr>
          <w:rFonts w:hint="eastAsia"/>
        </w:rPr>
        <w:t>本协议经双方同意，可进行书面修改或补充，由此形成的补充协议，与本协议具有相同法律效力。</w:t>
      </w:r>
    </w:p>
    <w:p>
      <w:pPr>
        <w:spacing w:line="360" w:lineRule="auto"/>
        <w:ind w:firstLine="422" w:firstLineChars="200"/>
        <w:rPr>
          <w:rFonts w:hint="eastAsia"/>
          <w:b/>
          <w:bCs/>
        </w:rPr>
      </w:pPr>
      <w:r>
        <w:rPr>
          <w:rFonts w:hint="eastAsia"/>
          <w:b/>
          <w:bCs/>
        </w:rPr>
        <w:t>十二、争议的解决</w:t>
      </w:r>
    </w:p>
    <w:p>
      <w:pPr>
        <w:spacing w:line="360" w:lineRule="auto"/>
        <w:ind w:firstLine="420" w:firstLineChars="200"/>
        <w:rPr>
          <w:rFonts w:hint="eastAsia"/>
        </w:rPr>
      </w:pPr>
      <w:r>
        <w:rPr>
          <w:rFonts w:hint="eastAsia"/>
        </w:rPr>
        <w:t>甲乙双方对本协议有关条款的解释或履行发生争议时，应通过友好协商的方式予以解决。如果经协商未达成书面协议，则任何一方均有权向甲方有管辖权的人民法院提起诉讼。</w:t>
      </w:r>
    </w:p>
    <w:p>
      <w:pPr>
        <w:spacing w:line="360" w:lineRule="auto"/>
        <w:ind w:firstLine="422" w:firstLineChars="200"/>
        <w:rPr>
          <w:rFonts w:hint="eastAsia"/>
          <w:b/>
          <w:bCs/>
        </w:rPr>
      </w:pPr>
      <w:r>
        <w:rPr>
          <w:rFonts w:hint="eastAsia"/>
          <w:b/>
          <w:bCs/>
        </w:rPr>
        <w:t>十三、协议生效</w:t>
      </w:r>
    </w:p>
    <w:p>
      <w:pPr>
        <w:spacing w:line="360" w:lineRule="auto"/>
        <w:ind w:firstLine="420" w:firstLineChars="200"/>
        <w:rPr>
          <w:rFonts w:hint="eastAsia"/>
        </w:rPr>
      </w:pPr>
      <w:r>
        <w:rPr>
          <w:rFonts w:hint="eastAsia"/>
        </w:rPr>
        <w:t>（一）本协议自双方的法定代表人或其授权代理人在本合同上签字并加盖公章之日起生效。</w:t>
      </w:r>
    </w:p>
    <w:p>
      <w:pPr>
        <w:spacing w:line="360" w:lineRule="auto"/>
        <w:ind w:firstLine="420" w:firstLineChars="200"/>
        <w:rPr>
          <w:rFonts w:hint="eastAsia"/>
        </w:rPr>
      </w:pPr>
      <w:r>
        <w:rPr>
          <w:rFonts w:hint="eastAsia"/>
        </w:rPr>
        <w:t>（二）本协议一式肆份，具有相同法律效力。甲乙双方各执贰份，其他用于履行相关法律手续。</w:t>
      </w:r>
    </w:p>
    <w:p>
      <w:pPr>
        <w:ind w:firstLine="422" w:firstLineChars="200"/>
        <w:rPr>
          <w:rFonts w:hint="eastAsia"/>
          <w:b/>
          <w:bCs/>
        </w:rPr>
      </w:pPr>
    </w:p>
    <w:p>
      <w:pPr>
        <w:ind w:firstLine="422" w:firstLineChars="200"/>
        <w:rPr>
          <w:rFonts w:hint="eastAsia"/>
          <w:b/>
          <w:bCs/>
        </w:rPr>
      </w:pPr>
    </w:p>
    <w:p>
      <w:pPr>
        <w:ind w:firstLine="422" w:firstLineChars="200"/>
        <w:rPr>
          <w:rFonts w:hint="eastAsia"/>
          <w:b/>
          <w:bCs/>
        </w:rPr>
      </w:pPr>
      <w:r>
        <w:rPr>
          <w:rFonts w:hint="eastAsia"/>
          <w:b/>
          <w:bCs/>
        </w:rPr>
        <w:t xml:space="preserve">甲方（盖章）：              </w:t>
      </w:r>
      <w:r>
        <w:rPr>
          <w:rFonts w:hint="eastAsia"/>
          <w:b/>
          <w:bCs/>
          <w:lang w:val="en-US" w:eastAsia="zh-CN"/>
        </w:rPr>
        <w:t xml:space="preserve">              </w:t>
      </w:r>
      <w:r>
        <w:rPr>
          <w:rFonts w:hint="eastAsia"/>
          <w:b/>
          <w:bCs/>
        </w:rPr>
        <w:t>乙方（盖章）：</w:t>
      </w:r>
    </w:p>
    <w:p>
      <w:pPr>
        <w:ind w:firstLine="422" w:firstLineChars="200"/>
        <w:rPr>
          <w:rFonts w:hint="eastAsia"/>
          <w:b/>
          <w:bCs/>
        </w:rPr>
      </w:pPr>
    </w:p>
    <w:p>
      <w:pPr>
        <w:ind w:firstLine="422" w:firstLineChars="200"/>
        <w:rPr>
          <w:rFonts w:hint="eastAsia"/>
          <w:b/>
          <w:bCs/>
        </w:rPr>
      </w:pPr>
    </w:p>
    <w:p>
      <w:pPr>
        <w:ind w:firstLine="422" w:firstLineChars="200"/>
        <w:rPr>
          <w:rFonts w:hint="eastAsia"/>
          <w:b/>
          <w:bCs/>
        </w:rPr>
      </w:pPr>
      <w:r>
        <w:rPr>
          <w:rFonts w:hint="eastAsia"/>
          <w:b/>
          <w:bCs/>
        </w:rPr>
        <w:t xml:space="preserve">代表人（签字）：           </w:t>
      </w:r>
      <w:r>
        <w:rPr>
          <w:rFonts w:hint="eastAsia"/>
          <w:b/>
          <w:bCs/>
          <w:lang w:val="en-US" w:eastAsia="zh-CN"/>
        </w:rPr>
        <w:t xml:space="preserve">              </w:t>
      </w:r>
      <w:r>
        <w:rPr>
          <w:rFonts w:hint="eastAsia"/>
          <w:b/>
          <w:bCs/>
        </w:rPr>
        <w:t xml:space="preserve"> 代表人（签字）：</w:t>
      </w:r>
    </w:p>
    <w:p>
      <w:pPr>
        <w:ind w:firstLine="422" w:firstLineChars="200"/>
        <w:rPr>
          <w:rFonts w:hint="eastAsia"/>
          <w:b/>
          <w:bCs/>
        </w:rPr>
      </w:pPr>
    </w:p>
    <w:p>
      <w:pPr>
        <w:ind w:firstLine="422" w:firstLineChars="200"/>
        <w:rPr>
          <w:rFonts w:hint="eastAsia"/>
          <w:b/>
          <w:bCs/>
        </w:rPr>
      </w:pPr>
    </w:p>
    <w:p>
      <w:pPr>
        <w:ind w:firstLine="422" w:firstLineChars="200"/>
        <w:rPr>
          <w:rFonts w:hint="eastAsia"/>
          <w:b/>
          <w:bCs/>
        </w:rPr>
      </w:pPr>
    </w:p>
    <w:p>
      <w:pPr>
        <w:ind w:firstLine="422" w:firstLineChars="200"/>
        <w:jc w:val="center"/>
        <w:rPr>
          <w:rFonts w:hint="eastAsia"/>
          <w:b/>
          <w:bCs/>
        </w:rPr>
      </w:pPr>
      <w:r>
        <w:rPr>
          <w:rFonts w:hint="eastAsia"/>
          <w:b/>
          <w:bCs/>
          <w:lang w:val="en-US" w:eastAsia="zh-CN"/>
        </w:rPr>
        <w:t xml:space="preserve">                                                   </w:t>
      </w:r>
      <w:r>
        <w:rPr>
          <w:rFonts w:hint="eastAsia"/>
          <w:b/>
          <w:bCs/>
        </w:rPr>
        <w:t xml:space="preserve">签订地点： </w:t>
      </w:r>
    </w:p>
    <w:p>
      <w:pPr>
        <w:ind w:firstLine="422" w:firstLineChars="200"/>
        <w:jc w:val="right"/>
        <w:rPr>
          <w:rFonts w:hint="eastAsia"/>
          <w:b/>
          <w:bCs/>
        </w:rPr>
      </w:pPr>
    </w:p>
    <w:p>
      <w:pPr>
        <w:ind w:firstLine="422" w:firstLineChars="200"/>
        <w:jc w:val="right"/>
        <w:rPr>
          <w:rFonts w:hint="eastAsia"/>
          <w:b/>
          <w:bCs/>
        </w:rPr>
      </w:pPr>
      <w:r>
        <w:rPr>
          <w:rFonts w:hint="eastAsia"/>
          <w:b/>
          <w:bCs/>
        </w:rPr>
        <w:t>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24A30"/>
    <w:rsid w:val="08224A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2018-12-25T09:57:00Z</dcterms:created>
  <dc:creator>No._i洋蔥要勇敢</dc:creator>
  <cp:lastModifiedBy>No._i洋蔥要勇敢</cp:lastModifiedBy>
  <dcterms:modified xsi:type="dcterms:W3CDTF">2018-12-25T10:00:33Z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